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699D" w14:textId="33411001" w:rsidR="00A72594" w:rsidRPr="00BC1959" w:rsidRDefault="00B00061">
      <w:pPr>
        <w:rPr>
          <w:u w:val="single"/>
        </w:rPr>
      </w:pPr>
      <w:r w:rsidRPr="00BC1959">
        <w:rPr>
          <w:u w:val="single"/>
        </w:rPr>
        <w:t>Zápis ze schůze Kontrolní a revizní komise</w:t>
      </w:r>
      <w:r w:rsidR="00A508F9">
        <w:rPr>
          <w:u w:val="single"/>
        </w:rPr>
        <w:t xml:space="preserve"> Klubu Obedience CZ, </w:t>
      </w:r>
      <w:proofErr w:type="spellStart"/>
      <w:r w:rsidR="00A508F9">
        <w:rPr>
          <w:u w:val="single"/>
        </w:rPr>
        <w:t>z.s</w:t>
      </w:r>
      <w:proofErr w:type="spellEnd"/>
      <w:r w:rsidR="00A508F9">
        <w:rPr>
          <w:u w:val="single"/>
        </w:rPr>
        <w:t>.</w:t>
      </w:r>
    </w:p>
    <w:p w14:paraId="3AFA94C9" w14:textId="0FC58405" w:rsidR="00B00061" w:rsidRDefault="000B79B6">
      <w:r>
        <w:t>Ze dne: 7</w:t>
      </w:r>
      <w:r w:rsidR="00D97B79">
        <w:t>.</w:t>
      </w:r>
      <w:r w:rsidR="00622F81">
        <w:t xml:space="preserve"> </w:t>
      </w:r>
      <w:r w:rsidR="00D97B79">
        <w:t>12</w:t>
      </w:r>
      <w:r w:rsidR="007602C7">
        <w:t>.</w:t>
      </w:r>
      <w:r w:rsidR="00622F81">
        <w:t xml:space="preserve"> </w:t>
      </w:r>
      <w:r>
        <w:t>2023</w:t>
      </w:r>
    </w:p>
    <w:p w14:paraId="3A2ABA50" w14:textId="21333BCA" w:rsidR="00B00061" w:rsidRDefault="00B00061">
      <w:r>
        <w:t xml:space="preserve">Místo: </w:t>
      </w:r>
      <w:r w:rsidR="000B79B6">
        <w:t xml:space="preserve">per </w:t>
      </w:r>
      <w:proofErr w:type="spellStart"/>
      <w:r w:rsidR="000B79B6">
        <w:t>rolam</w:t>
      </w:r>
      <w:proofErr w:type="spellEnd"/>
      <w:r w:rsidR="000B79B6">
        <w:t xml:space="preserve"> + telefonicky</w:t>
      </w:r>
    </w:p>
    <w:p w14:paraId="143A59FE" w14:textId="06CF29AD" w:rsidR="00BC1959" w:rsidRDefault="00B00061">
      <w:pPr>
        <w:pBdr>
          <w:bottom w:val="single" w:sz="6" w:space="1" w:color="auto"/>
        </w:pBdr>
      </w:pPr>
      <w:r>
        <w:t>Pří</w:t>
      </w:r>
      <w:r w:rsidR="00DA2035">
        <w:t>tomní členové: Lukáš Jánský</w:t>
      </w:r>
      <w:r w:rsidR="00BC1959">
        <w:t xml:space="preserve">, </w:t>
      </w:r>
      <w:r w:rsidR="007602C7">
        <w:t xml:space="preserve"> </w:t>
      </w:r>
      <w:r w:rsidR="00BC1959">
        <w:t>Michaela Houserová</w:t>
      </w:r>
    </w:p>
    <w:p w14:paraId="1D9B3154" w14:textId="6CB25A28" w:rsidR="00820CD9" w:rsidRDefault="000B79B6">
      <w:pPr>
        <w:pBdr>
          <w:bottom w:val="single" w:sz="6" w:space="1" w:color="auto"/>
        </w:pBdr>
      </w:pPr>
      <w:r>
        <w:t>Nepřítomni:  Jelena Tomicová</w:t>
      </w:r>
    </w:p>
    <w:p w14:paraId="65C02500" w14:textId="77777777" w:rsidR="00BC1959" w:rsidRDefault="00BC1959"/>
    <w:p w14:paraId="175867C4" w14:textId="77777777" w:rsidR="00BC1959" w:rsidRDefault="00BC1959">
      <w:r>
        <w:t>PROGRAM SCHŮZE KRK:</w:t>
      </w:r>
    </w:p>
    <w:p w14:paraId="359179DC" w14:textId="29704E8F" w:rsidR="00BC1959" w:rsidRDefault="007602C7">
      <w:r>
        <w:t>1/</w:t>
      </w:r>
      <w:r>
        <w:tab/>
      </w:r>
      <w:r w:rsidR="000B79B6">
        <w:t>Projednání podnětů členů klubu</w:t>
      </w:r>
    </w:p>
    <w:p w14:paraId="28FCB47B" w14:textId="1C081625" w:rsidR="00BC1959" w:rsidRDefault="000B79B6">
      <w:pPr>
        <w:pBdr>
          <w:bottom w:val="single" w:sz="6" w:space="1" w:color="auto"/>
        </w:pBdr>
      </w:pPr>
      <w:r>
        <w:t>2/</w:t>
      </w:r>
      <w:r>
        <w:tab/>
        <w:t>Podnět KRK k Výboru KOCZ</w:t>
      </w:r>
    </w:p>
    <w:p w14:paraId="7D463F89" w14:textId="77777777" w:rsidR="000B79B6" w:rsidRDefault="000B79B6"/>
    <w:p w14:paraId="680F7179" w14:textId="77777777" w:rsidR="00151E8D" w:rsidRDefault="000B79B6">
      <w:r>
        <w:t>1/</w:t>
      </w:r>
      <w:r w:rsidR="00151E8D">
        <w:tab/>
        <w:t>POROJEDNÁNÍ PODNĚTŮ ČLENU KOCZ</w:t>
      </w:r>
    </w:p>
    <w:p w14:paraId="718A98E5" w14:textId="14342672" w:rsidR="000B79B6" w:rsidRDefault="000B79B6" w:rsidP="00E72120">
      <w:pPr>
        <w:jc w:val="both"/>
      </w:pPr>
      <w:r>
        <w:tab/>
        <w:t>Dne 6.</w:t>
      </w:r>
      <w:r w:rsidR="00E72120">
        <w:t xml:space="preserve"> </w:t>
      </w:r>
      <w:r>
        <w:t>12.</w:t>
      </w:r>
      <w:r w:rsidR="00E72120">
        <w:t xml:space="preserve"> </w:t>
      </w:r>
      <w:r>
        <w:t xml:space="preserve">2023 obdržel KRK podněty od 4 členů klubu ke stejnému tématu, a to nové Směrnici pro rozhodčí </w:t>
      </w:r>
      <w:proofErr w:type="spellStart"/>
      <w:r>
        <w:t>Rally</w:t>
      </w:r>
      <w:proofErr w:type="spellEnd"/>
      <w:r>
        <w:t xml:space="preserve"> obedience. V těchto podnětech žádají tito členové shodně o odložení platnosti směrnice, z důvodu nerealistického termínu splnění nových podmínek. Tito členové dále dotazovali KRK na zápis ze schůze výboru, kdy byla, kdo se jí účastnil a jak a kdy hlasoval. KRK bohužel neobdržel pozvánku na tuto schůzi</w:t>
      </w:r>
      <w:r w:rsidR="001870CE">
        <w:t xml:space="preserve"> a tudíž nemohl na tento podnět nijak reagovat, než dotazem na Výbor KOCZ a tak tímto činíme.</w:t>
      </w:r>
    </w:p>
    <w:p w14:paraId="1FA120B6" w14:textId="639D166A" w:rsidR="001870CE" w:rsidRDefault="0043384D">
      <w:r>
        <w:t>Z dotazů členů klubu tedy dotazujeme Výbor klubu k přezkoumání následujících sporných bodů:</w:t>
      </w:r>
    </w:p>
    <w:p w14:paraId="3C1D7992" w14:textId="148EF830" w:rsidR="00F73336" w:rsidRDefault="00F73336" w:rsidP="00F73336">
      <w:pPr>
        <w:pStyle w:val="Odstavecseseznamem"/>
        <w:numPr>
          <w:ilvl w:val="0"/>
          <w:numId w:val="23"/>
        </w:numPr>
      </w:pPr>
      <w:r>
        <w:t>K oddílu B. Rozhodčí</w:t>
      </w:r>
    </w:p>
    <w:p w14:paraId="25AF15D4" w14:textId="0999DE6B" w:rsidR="00F73336" w:rsidRDefault="00F73336" w:rsidP="00F73336">
      <w:pPr>
        <w:pStyle w:val="Odstavecseseznamem"/>
      </w:pPr>
      <w:r>
        <w:t>Podnět člen</w:t>
      </w:r>
      <w:r w:rsidR="00E72120">
        <w:t>ů</w:t>
      </w:r>
      <w:r>
        <w:t xml:space="preserve"> – odložit platnost pro „rozpracované adepty“ – není reálné stihnout do 1.</w:t>
      </w:r>
      <w:r w:rsidR="00E72120">
        <w:t> </w:t>
      </w:r>
      <w:r>
        <w:t>1.</w:t>
      </w:r>
      <w:r w:rsidR="00E72120">
        <w:t> </w:t>
      </w:r>
      <w:r>
        <w:t>2024</w:t>
      </w:r>
    </w:p>
    <w:p w14:paraId="7C52345C" w14:textId="77777777" w:rsidR="00F73336" w:rsidRDefault="00F73336" w:rsidP="00F73336">
      <w:pPr>
        <w:pStyle w:val="Odstavecseseznamem"/>
      </w:pPr>
    </w:p>
    <w:p w14:paraId="2F191110" w14:textId="77777777" w:rsidR="0043384D" w:rsidRDefault="0043384D" w:rsidP="0043384D">
      <w:pPr>
        <w:pStyle w:val="Odstavecseseznamem"/>
        <w:numPr>
          <w:ilvl w:val="0"/>
          <w:numId w:val="23"/>
        </w:numPr>
      </w:pPr>
      <w:r>
        <w:t xml:space="preserve">K oddílu C, bod 2c) </w:t>
      </w:r>
    </w:p>
    <w:p w14:paraId="20ECDF7D" w14:textId="7F47098F" w:rsidR="00F73336" w:rsidRDefault="0043384D" w:rsidP="00F73336">
      <w:pPr>
        <w:pStyle w:val="Odstavecseseznamem"/>
      </w:pPr>
      <w:r>
        <w:t>Školení Klubem Obedience CZ jsou povinná. Termín a místo konání musí být sděleno s</w:t>
      </w:r>
      <w:r w:rsidR="00E72120">
        <w:t> </w:t>
      </w:r>
      <w:r>
        <w:t>dostatečným časovým předstihem, nejméně však 2 týdny před plánovanou akcí</w:t>
      </w:r>
      <w:r w:rsidR="00F73336">
        <w:t>.</w:t>
      </w:r>
    </w:p>
    <w:p w14:paraId="1C71D087" w14:textId="3A46904F" w:rsidR="0043384D" w:rsidRDefault="00F73336" w:rsidP="00F73336">
      <w:pPr>
        <w:pStyle w:val="Odstavecseseznamem"/>
      </w:pPr>
      <w:r>
        <w:t>Podnět člena – prodloužit minimální termín oznámení školení</w:t>
      </w:r>
    </w:p>
    <w:p w14:paraId="401AEEA1" w14:textId="77777777" w:rsidR="00F73336" w:rsidRDefault="00F73336" w:rsidP="00F73336">
      <w:pPr>
        <w:pStyle w:val="Odstavecseseznamem"/>
      </w:pPr>
    </w:p>
    <w:p w14:paraId="375BE00E" w14:textId="2B73D723" w:rsidR="00F73336" w:rsidRDefault="00F73336" w:rsidP="00F73336">
      <w:pPr>
        <w:pStyle w:val="Odstavecseseznamem"/>
        <w:numPr>
          <w:ilvl w:val="0"/>
          <w:numId w:val="23"/>
        </w:numPr>
      </w:pPr>
      <w:r>
        <w:t xml:space="preserve">K oddílu C, bod 4) Zvýšení aprobace </w:t>
      </w:r>
    </w:p>
    <w:p w14:paraId="47588F07" w14:textId="2887C59C" w:rsidR="00F73336" w:rsidRDefault="00F73336" w:rsidP="00F73336">
      <w:pPr>
        <w:pStyle w:val="Odstavecseseznamem"/>
      </w:pPr>
      <w:r>
        <w:t>Podnět člena – odložit platnost na pozdější dobu, pro již započaté adepty není reálné stihnout do 1.</w:t>
      </w:r>
      <w:r w:rsidR="00E72120">
        <w:t xml:space="preserve"> </w:t>
      </w:r>
      <w:r>
        <w:t>1.</w:t>
      </w:r>
      <w:r w:rsidR="00E72120">
        <w:t xml:space="preserve"> </w:t>
      </w:r>
      <w:r>
        <w:t>2024</w:t>
      </w:r>
    </w:p>
    <w:p w14:paraId="72F25CFE" w14:textId="77777777" w:rsidR="00F73336" w:rsidRDefault="00F73336" w:rsidP="00F73336">
      <w:pPr>
        <w:pStyle w:val="Odstavecseseznamem"/>
      </w:pPr>
    </w:p>
    <w:p w14:paraId="56E68252" w14:textId="69C27F4E" w:rsidR="00F73336" w:rsidRDefault="00F73336" w:rsidP="00F73336">
      <w:pPr>
        <w:pStyle w:val="Odstavecseseznamem"/>
        <w:numPr>
          <w:ilvl w:val="0"/>
          <w:numId w:val="23"/>
        </w:numPr>
      </w:pPr>
      <w:r>
        <w:t>Podnět člena – Proč tak zásadní změny nebyly avizovány dopředu na webu, FB či Členské schůzi?</w:t>
      </w:r>
    </w:p>
    <w:p w14:paraId="659AD4F6" w14:textId="19704DA2" w:rsidR="00F73336" w:rsidRDefault="00F73336" w:rsidP="00F73336">
      <w:pPr>
        <w:pStyle w:val="Odstavecseseznamem"/>
        <w:numPr>
          <w:ilvl w:val="0"/>
          <w:numId w:val="23"/>
        </w:numPr>
      </w:pPr>
      <w:r>
        <w:t>Podnět člena – Proč není na webu zápis ze schůze Výboru klubu, která schvalovala tuto směrnici? Kdo jí schvaloval, jak projednával a jak hlasoval?</w:t>
      </w:r>
    </w:p>
    <w:p w14:paraId="53F69809" w14:textId="73A7F5DD" w:rsidR="00151E8D" w:rsidRDefault="00151E8D" w:rsidP="00F73336">
      <w:pPr>
        <w:pStyle w:val="Odstavecseseznamem"/>
        <w:numPr>
          <w:ilvl w:val="0"/>
          <w:numId w:val="23"/>
        </w:numPr>
      </w:pPr>
      <w:r>
        <w:t>Podnět člena – rovné podmínky pro všechny rozhodčí</w:t>
      </w:r>
    </w:p>
    <w:p w14:paraId="045EF4D4" w14:textId="292F76A6" w:rsidR="00F73336" w:rsidRDefault="00F73336" w:rsidP="00F73336">
      <w:r>
        <w:lastRenderedPageBreak/>
        <w:t>2/</w:t>
      </w:r>
      <w:r>
        <w:tab/>
        <w:t>PODNĚT KRK VÝBORU KLUBU</w:t>
      </w:r>
    </w:p>
    <w:p w14:paraId="7B184ACD" w14:textId="0B90E3EA" w:rsidR="00151E8D" w:rsidRDefault="00151E8D" w:rsidP="00151E8D">
      <w:pPr>
        <w:pStyle w:val="Odstavecseseznamem"/>
        <w:numPr>
          <w:ilvl w:val="0"/>
          <w:numId w:val="26"/>
        </w:numPr>
      </w:pPr>
      <w:r>
        <w:t xml:space="preserve">KRK navrhuje Výboru odložit platnost nové Směrnice pro rozhodčí </w:t>
      </w:r>
      <w:proofErr w:type="spellStart"/>
      <w:r w:rsidR="00E72120">
        <w:t>R</w:t>
      </w:r>
      <w:r>
        <w:t>ally</w:t>
      </w:r>
      <w:proofErr w:type="spellEnd"/>
      <w:r>
        <w:t xml:space="preserve"> obedience </w:t>
      </w:r>
      <w:r w:rsidR="00E72120">
        <w:t xml:space="preserve">minimálně </w:t>
      </w:r>
      <w:r>
        <w:t>o 90 dní</w:t>
      </w:r>
    </w:p>
    <w:p w14:paraId="0E2E85AE" w14:textId="02B59B1E" w:rsidR="00151E8D" w:rsidRDefault="00151E8D" w:rsidP="00151E8D">
      <w:pPr>
        <w:pStyle w:val="Odstavecseseznamem"/>
        <w:numPr>
          <w:ilvl w:val="0"/>
          <w:numId w:val="26"/>
        </w:numPr>
      </w:pPr>
      <w:r>
        <w:t>KRK žádá Výbor o dodržování stanov, tím, že na každou schůzi Výboru doručí pozvánku předsedovi KRK</w:t>
      </w:r>
    </w:p>
    <w:p w14:paraId="1865568A" w14:textId="5E3E7CCF" w:rsidR="00151E8D" w:rsidRDefault="00151E8D" w:rsidP="00151E8D">
      <w:pPr>
        <w:pStyle w:val="Odstavecseseznamem"/>
        <w:numPr>
          <w:ilvl w:val="0"/>
          <w:numId w:val="26"/>
        </w:numPr>
      </w:pPr>
      <w:r>
        <w:t xml:space="preserve">KRK žádá okamžité zveřejnění zápisu ze schůze výboru ze dne </w:t>
      </w:r>
      <w:r w:rsidR="003B137E">
        <w:t>30.</w:t>
      </w:r>
      <w:r w:rsidR="00E72120">
        <w:t xml:space="preserve"> </w:t>
      </w:r>
      <w:r w:rsidR="003B137E">
        <w:t>11.</w:t>
      </w:r>
      <w:r w:rsidR="00E72120">
        <w:t xml:space="preserve"> </w:t>
      </w:r>
      <w:r w:rsidR="003B137E">
        <w:t>2023 v Praze, kde se rozhodovalo o schválení Směrnice pro rozhodčí RO</w:t>
      </w:r>
    </w:p>
    <w:p w14:paraId="6A79C92E" w14:textId="371AE544" w:rsidR="00820CD9" w:rsidRDefault="005220A8" w:rsidP="005220A8">
      <w:r>
        <w:t xml:space="preserve"> </w:t>
      </w:r>
      <w:r w:rsidR="007C5877">
        <w:t>Členové KRK se jednomysln</w:t>
      </w:r>
      <w:r w:rsidR="006776A8">
        <w:t>ě shodli na tomto znění zápisu 2</w:t>
      </w:r>
      <w:r w:rsidR="007C5877">
        <w:t xml:space="preserve">. </w:t>
      </w:r>
      <w:r w:rsidR="00E72120">
        <w:t>s</w:t>
      </w:r>
      <w:r w:rsidR="007C5877">
        <w:t>chůze KRK 202</w:t>
      </w:r>
      <w:r w:rsidR="00E72120">
        <w:t>3</w:t>
      </w:r>
      <w:r w:rsidR="007C5877">
        <w:t>.</w:t>
      </w:r>
    </w:p>
    <w:p w14:paraId="5D27CC2A" w14:textId="610A1994" w:rsidR="00A508F9" w:rsidRDefault="00A508F9" w:rsidP="00A508F9"/>
    <w:p w14:paraId="5AD05B05" w14:textId="77777777" w:rsidR="00A508F9" w:rsidRDefault="00A508F9" w:rsidP="00A508F9">
      <w:r>
        <w:t>Zapsala: Houserová</w:t>
      </w:r>
    </w:p>
    <w:p w14:paraId="6426D830" w14:textId="50CC6631" w:rsidR="00BC1959" w:rsidRDefault="00820CD9">
      <w:r>
        <w:t>Ověřili: Jánský</w:t>
      </w:r>
    </w:p>
    <w:sectPr w:rsidR="00BC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714"/>
    <w:multiLevelType w:val="hybridMultilevel"/>
    <w:tmpl w:val="50182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FE3"/>
    <w:multiLevelType w:val="hybridMultilevel"/>
    <w:tmpl w:val="C7F8F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6B6"/>
    <w:multiLevelType w:val="hybridMultilevel"/>
    <w:tmpl w:val="04EAC060"/>
    <w:lvl w:ilvl="0" w:tplc="42505A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D2D90"/>
    <w:multiLevelType w:val="hybridMultilevel"/>
    <w:tmpl w:val="41A00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443A"/>
    <w:multiLevelType w:val="hybridMultilevel"/>
    <w:tmpl w:val="DD70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7F20"/>
    <w:multiLevelType w:val="hybridMultilevel"/>
    <w:tmpl w:val="98B01D72"/>
    <w:lvl w:ilvl="0" w:tplc="42505A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48C"/>
    <w:multiLevelType w:val="hybridMultilevel"/>
    <w:tmpl w:val="1A9A0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FFD"/>
    <w:multiLevelType w:val="hybridMultilevel"/>
    <w:tmpl w:val="CFA21D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57D47"/>
    <w:multiLevelType w:val="hybridMultilevel"/>
    <w:tmpl w:val="D4568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3FF"/>
    <w:multiLevelType w:val="hybridMultilevel"/>
    <w:tmpl w:val="E91A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574D"/>
    <w:multiLevelType w:val="hybridMultilevel"/>
    <w:tmpl w:val="DDEC3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240E6"/>
    <w:multiLevelType w:val="hybridMultilevel"/>
    <w:tmpl w:val="0614A5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5138C"/>
    <w:multiLevelType w:val="hybridMultilevel"/>
    <w:tmpl w:val="1E3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124A"/>
    <w:multiLevelType w:val="hybridMultilevel"/>
    <w:tmpl w:val="950EAF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3706"/>
    <w:multiLevelType w:val="hybridMultilevel"/>
    <w:tmpl w:val="2D4C227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711530"/>
    <w:multiLevelType w:val="hybridMultilevel"/>
    <w:tmpl w:val="0568B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86884"/>
    <w:multiLevelType w:val="hybridMultilevel"/>
    <w:tmpl w:val="A3242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0815"/>
    <w:multiLevelType w:val="hybridMultilevel"/>
    <w:tmpl w:val="80000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55D35"/>
    <w:multiLevelType w:val="hybridMultilevel"/>
    <w:tmpl w:val="72CC9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068DA"/>
    <w:multiLevelType w:val="hybridMultilevel"/>
    <w:tmpl w:val="820A3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0848"/>
    <w:multiLevelType w:val="hybridMultilevel"/>
    <w:tmpl w:val="AF1E8310"/>
    <w:lvl w:ilvl="0" w:tplc="502CF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C26550"/>
    <w:multiLevelType w:val="hybridMultilevel"/>
    <w:tmpl w:val="058A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F4E"/>
    <w:multiLevelType w:val="hybridMultilevel"/>
    <w:tmpl w:val="3916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1600"/>
    <w:multiLevelType w:val="hybridMultilevel"/>
    <w:tmpl w:val="4F8660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7717"/>
    <w:multiLevelType w:val="hybridMultilevel"/>
    <w:tmpl w:val="B172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152DB"/>
    <w:multiLevelType w:val="hybridMultilevel"/>
    <w:tmpl w:val="DB841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2435524">
    <w:abstractNumId w:val="9"/>
  </w:num>
  <w:num w:numId="2" w16cid:durableId="1767073104">
    <w:abstractNumId w:val="24"/>
  </w:num>
  <w:num w:numId="3" w16cid:durableId="1919514403">
    <w:abstractNumId w:val="3"/>
  </w:num>
  <w:num w:numId="4" w16cid:durableId="20859776">
    <w:abstractNumId w:val="11"/>
  </w:num>
  <w:num w:numId="5" w16cid:durableId="818376411">
    <w:abstractNumId w:val="4"/>
  </w:num>
  <w:num w:numId="6" w16cid:durableId="2005278630">
    <w:abstractNumId w:val="17"/>
  </w:num>
  <w:num w:numId="7" w16cid:durableId="237637600">
    <w:abstractNumId w:val="21"/>
  </w:num>
  <w:num w:numId="8" w16cid:durableId="113331560">
    <w:abstractNumId w:val="12"/>
  </w:num>
  <w:num w:numId="9" w16cid:durableId="459693440">
    <w:abstractNumId w:val="22"/>
  </w:num>
  <w:num w:numId="10" w16cid:durableId="1949703019">
    <w:abstractNumId w:val="1"/>
  </w:num>
  <w:num w:numId="11" w16cid:durableId="1927222465">
    <w:abstractNumId w:val="8"/>
  </w:num>
  <w:num w:numId="12" w16cid:durableId="395203080">
    <w:abstractNumId w:val="20"/>
  </w:num>
  <w:num w:numId="13" w16cid:durableId="735012689">
    <w:abstractNumId w:val="7"/>
  </w:num>
  <w:num w:numId="14" w16cid:durableId="1219131416">
    <w:abstractNumId w:val="14"/>
  </w:num>
  <w:num w:numId="15" w16cid:durableId="1063065503">
    <w:abstractNumId w:val="18"/>
  </w:num>
  <w:num w:numId="16" w16cid:durableId="1368412809">
    <w:abstractNumId w:val="19"/>
  </w:num>
  <w:num w:numId="17" w16cid:durableId="595408646">
    <w:abstractNumId w:val="6"/>
  </w:num>
  <w:num w:numId="18" w16cid:durableId="1812090695">
    <w:abstractNumId w:val="0"/>
  </w:num>
  <w:num w:numId="19" w16cid:durableId="1055355513">
    <w:abstractNumId w:val="25"/>
  </w:num>
  <w:num w:numId="20" w16cid:durableId="1304236820">
    <w:abstractNumId w:val="15"/>
  </w:num>
  <w:num w:numId="21" w16cid:durableId="272596671">
    <w:abstractNumId w:val="10"/>
  </w:num>
  <w:num w:numId="22" w16cid:durableId="1778400577">
    <w:abstractNumId w:val="16"/>
  </w:num>
  <w:num w:numId="23" w16cid:durableId="1216696057">
    <w:abstractNumId w:val="23"/>
  </w:num>
  <w:num w:numId="24" w16cid:durableId="790899984">
    <w:abstractNumId w:val="2"/>
  </w:num>
  <w:num w:numId="25" w16cid:durableId="728842276">
    <w:abstractNumId w:val="5"/>
  </w:num>
  <w:num w:numId="26" w16cid:durableId="827331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FEF"/>
    <w:rsid w:val="00017C23"/>
    <w:rsid w:val="000904F9"/>
    <w:rsid w:val="000B79B6"/>
    <w:rsid w:val="000D78B0"/>
    <w:rsid w:val="00115571"/>
    <w:rsid w:val="00151E8D"/>
    <w:rsid w:val="001870CE"/>
    <w:rsid w:val="001C7B16"/>
    <w:rsid w:val="002E2E4C"/>
    <w:rsid w:val="00301C20"/>
    <w:rsid w:val="003B137E"/>
    <w:rsid w:val="0040602C"/>
    <w:rsid w:val="0043384D"/>
    <w:rsid w:val="004F34EF"/>
    <w:rsid w:val="005220A8"/>
    <w:rsid w:val="005F38C1"/>
    <w:rsid w:val="00622F81"/>
    <w:rsid w:val="006776A8"/>
    <w:rsid w:val="0073318A"/>
    <w:rsid w:val="007602C7"/>
    <w:rsid w:val="007A24EB"/>
    <w:rsid w:val="007A4EAA"/>
    <w:rsid w:val="007C5877"/>
    <w:rsid w:val="007D775E"/>
    <w:rsid w:val="007E1F9F"/>
    <w:rsid w:val="007E2E0F"/>
    <w:rsid w:val="0080594C"/>
    <w:rsid w:val="00820CD9"/>
    <w:rsid w:val="008E6101"/>
    <w:rsid w:val="00942FEF"/>
    <w:rsid w:val="009C54F0"/>
    <w:rsid w:val="00A508F9"/>
    <w:rsid w:val="00A72594"/>
    <w:rsid w:val="00AE2BD8"/>
    <w:rsid w:val="00B00061"/>
    <w:rsid w:val="00B11BD4"/>
    <w:rsid w:val="00B15822"/>
    <w:rsid w:val="00BC1959"/>
    <w:rsid w:val="00BE4AC6"/>
    <w:rsid w:val="00C07D73"/>
    <w:rsid w:val="00CE0433"/>
    <w:rsid w:val="00D0527F"/>
    <w:rsid w:val="00D97B79"/>
    <w:rsid w:val="00DA2035"/>
    <w:rsid w:val="00DE093E"/>
    <w:rsid w:val="00E23D9B"/>
    <w:rsid w:val="00E72120"/>
    <w:rsid w:val="00EE4D2F"/>
    <w:rsid w:val="00F05156"/>
    <w:rsid w:val="00F12D0F"/>
    <w:rsid w:val="00F73336"/>
    <w:rsid w:val="00F90BC9"/>
    <w:rsid w:val="00FC150C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4895"/>
  <w15:docId w15:val="{6A4BDBDC-DC07-4FCD-A5FD-B7506B36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Jarda Frolík</cp:lastModifiedBy>
  <cp:revision>5</cp:revision>
  <cp:lastPrinted>2022-12-12T13:07:00Z</cp:lastPrinted>
  <dcterms:created xsi:type="dcterms:W3CDTF">2023-12-07T11:02:00Z</dcterms:created>
  <dcterms:modified xsi:type="dcterms:W3CDTF">2023-12-07T19:14:00Z</dcterms:modified>
</cp:coreProperties>
</file>