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2699D" w14:textId="33411001" w:rsidR="00A72594" w:rsidRPr="00BC1959" w:rsidRDefault="00B00061">
      <w:pPr>
        <w:rPr>
          <w:u w:val="single"/>
        </w:rPr>
      </w:pPr>
      <w:bookmarkStart w:id="0" w:name="_GoBack"/>
      <w:bookmarkEnd w:id="0"/>
      <w:r w:rsidRPr="00BC1959">
        <w:rPr>
          <w:u w:val="single"/>
        </w:rPr>
        <w:t>Zápis ze schůze Kontrolní a revizní komise</w:t>
      </w:r>
      <w:r w:rsidR="00A508F9">
        <w:rPr>
          <w:u w:val="single"/>
        </w:rPr>
        <w:t xml:space="preserve"> Klubu Obedience CZ, </w:t>
      </w:r>
      <w:proofErr w:type="spellStart"/>
      <w:r w:rsidR="00A508F9">
        <w:rPr>
          <w:u w:val="single"/>
        </w:rPr>
        <w:t>z.s</w:t>
      </w:r>
      <w:proofErr w:type="spellEnd"/>
      <w:r w:rsidR="00A508F9">
        <w:rPr>
          <w:u w:val="single"/>
        </w:rPr>
        <w:t>.</w:t>
      </w:r>
    </w:p>
    <w:p w14:paraId="3901F060" w14:textId="77777777" w:rsidR="0034344F" w:rsidRDefault="0034344F">
      <w:r>
        <w:t xml:space="preserve">Ze dne: </w:t>
      </w:r>
      <w:proofErr w:type="gramStart"/>
      <w:r>
        <w:t>19.1.2023</w:t>
      </w:r>
      <w:proofErr w:type="gramEnd"/>
    </w:p>
    <w:p w14:paraId="3A2ABA50" w14:textId="3220A33E" w:rsidR="00B00061" w:rsidRDefault="00B00061">
      <w:r>
        <w:t xml:space="preserve">Místo: </w:t>
      </w:r>
      <w:r w:rsidR="007602C7">
        <w:t xml:space="preserve">online </w:t>
      </w:r>
      <w:r w:rsidR="0034344F">
        <w:t xml:space="preserve">– Google </w:t>
      </w:r>
      <w:proofErr w:type="spellStart"/>
      <w:r w:rsidR="0034344F">
        <w:t>m</w:t>
      </w:r>
      <w:r w:rsidR="00717B0E">
        <w:t>e</w:t>
      </w:r>
      <w:r w:rsidR="0034344F">
        <w:t>et</w:t>
      </w:r>
      <w:proofErr w:type="spellEnd"/>
    </w:p>
    <w:p w14:paraId="143A59FE" w14:textId="77777777" w:rsidR="00BC1959" w:rsidRDefault="00B00061">
      <w:pPr>
        <w:pBdr>
          <w:bottom w:val="single" w:sz="6" w:space="1" w:color="auto"/>
        </w:pBdr>
      </w:pPr>
      <w:r>
        <w:t>Pří</w:t>
      </w:r>
      <w:r w:rsidR="00DA2035">
        <w:t>tomní členové: Lukáš Jánský</w:t>
      </w:r>
      <w:r w:rsidR="00BC1959">
        <w:t xml:space="preserve">, </w:t>
      </w:r>
      <w:r w:rsidR="007602C7">
        <w:t xml:space="preserve">Jelena Tomicová, </w:t>
      </w:r>
      <w:r w:rsidR="00BC1959">
        <w:t>Michaela Houserová</w:t>
      </w:r>
    </w:p>
    <w:p w14:paraId="1D9B3154" w14:textId="77777777" w:rsidR="00820CD9" w:rsidRDefault="007602C7">
      <w:pPr>
        <w:pBdr>
          <w:bottom w:val="single" w:sz="6" w:space="1" w:color="auto"/>
        </w:pBdr>
      </w:pPr>
      <w:r>
        <w:t>Nepřítomni:  -</w:t>
      </w:r>
    </w:p>
    <w:p w14:paraId="65C02500" w14:textId="77777777" w:rsidR="00BC1959" w:rsidRDefault="00BC1959"/>
    <w:p w14:paraId="175867C4" w14:textId="77777777" w:rsidR="00BC1959" w:rsidRDefault="00BC1959">
      <w:r>
        <w:t>PROGRAM SCHŮZE KRK:</w:t>
      </w:r>
    </w:p>
    <w:p w14:paraId="359179DC" w14:textId="7DA97652" w:rsidR="00BC1959" w:rsidRDefault="007602C7">
      <w:r>
        <w:t>1/</w:t>
      </w:r>
      <w:r>
        <w:tab/>
      </w:r>
      <w:r w:rsidR="0034344F">
        <w:t>Volba předsedy KRK na další období 2023-2024</w:t>
      </w:r>
    </w:p>
    <w:p w14:paraId="28FCB47B" w14:textId="13477FA2" w:rsidR="00BC1959" w:rsidRDefault="00DA2035">
      <w:r>
        <w:t>2/</w:t>
      </w:r>
      <w:r>
        <w:tab/>
      </w:r>
      <w:r w:rsidR="0034344F">
        <w:t>Doporučení KRK pro RO</w:t>
      </w:r>
    </w:p>
    <w:p w14:paraId="226AA5A9" w14:textId="05B6A470" w:rsidR="00B00061" w:rsidRDefault="007A24EB" w:rsidP="0034344F">
      <w:pPr>
        <w:pBdr>
          <w:bottom w:val="single" w:sz="6" w:space="1" w:color="auto"/>
        </w:pBdr>
      </w:pPr>
      <w:r>
        <w:t>3/</w:t>
      </w:r>
      <w:r>
        <w:tab/>
      </w:r>
      <w:r w:rsidR="0034344F">
        <w:t>Podnět člena k GDPR</w:t>
      </w:r>
    </w:p>
    <w:p w14:paraId="7B3DCE5C" w14:textId="77777777" w:rsidR="00BC1959" w:rsidRDefault="00BC1959"/>
    <w:p w14:paraId="04C589B4" w14:textId="35AD7262" w:rsidR="00F90BC9" w:rsidRDefault="0034344F">
      <w:r>
        <w:t>1/</w:t>
      </w:r>
      <w:r>
        <w:tab/>
      </w:r>
      <w:r w:rsidRPr="0034344F">
        <w:t>Volba předsedy KRK na další období 2023-2024</w:t>
      </w:r>
    </w:p>
    <w:p w14:paraId="5A09F90F" w14:textId="68348953" w:rsidR="0034344F" w:rsidRDefault="0034344F">
      <w:r>
        <w:t>Členové KRK se jednomyslně dohodli na pokračování ve stávajícím rozdělení:</w:t>
      </w:r>
    </w:p>
    <w:p w14:paraId="42853282" w14:textId="41E2ABA8" w:rsidR="0034344F" w:rsidRDefault="0034344F">
      <w:r>
        <w:t>Předseda KRK –</w:t>
      </w:r>
      <w:r w:rsidR="000366EC">
        <w:t xml:space="preserve"> Micha</w:t>
      </w:r>
      <w:r>
        <w:t>ela Houserová, Členové KRK – Lukáš Jánský a Jelena Tomicová</w:t>
      </w:r>
    </w:p>
    <w:p w14:paraId="0D621E9E" w14:textId="5D78D9BD" w:rsidR="00F05156" w:rsidRDefault="00F90BC9" w:rsidP="0034344F">
      <w:r>
        <w:t>2</w:t>
      </w:r>
      <w:r w:rsidR="00BC1959">
        <w:t>/</w:t>
      </w:r>
      <w:r w:rsidR="00BC1959">
        <w:tab/>
      </w:r>
      <w:r w:rsidR="0034344F" w:rsidRPr="0034344F">
        <w:t>Doporučení KRK pro RO</w:t>
      </w:r>
    </w:p>
    <w:p w14:paraId="004612BD" w14:textId="2730E86F" w:rsidR="0034344F" w:rsidRDefault="0034344F" w:rsidP="0034344F">
      <w:r>
        <w:t xml:space="preserve">KRK by chtěla touto cestou poděkovat minulému i novému Výboru klubu za usilovnou práci se zahájením a propagací </w:t>
      </w:r>
      <w:proofErr w:type="spellStart"/>
      <w:r>
        <w:t>Rally</w:t>
      </w:r>
      <w:proofErr w:type="spellEnd"/>
      <w:r>
        <w:t xml:space="preserve"> obedience.</w:t>
      </w:r>
      <w:r w:rsidR="000338B0">
        <w:t xml:space="preserve"> </w:t>
      </w:r>
    </w:p>
    <w:p w14:paraId="29745079" w14:textId="6ADE2BC5" w:rsidR="0034344F" w:rsidRDefault="000338B0" w:rsidP="0034344F">
      <w:r>
        <w:t xml:space="preserve">KRK doporučuje Výboru sjednotit odvody z akcí Obedience a </w:t>
      </w:r>
      <w:proofErr w:type="spellStart"/>
      <w:r>
        <w:t>Rally</w:t>
      </w:r>
      <w:proofErr w:type="spellEnd"/>
      <w:r>
        <w:t xml:space="preserve"> obedience.</w:t>
      </w:r>
    </w:p>
    <w:p w14:paraId="03852E32" w14:textId="518BE6BB" w:rsidR="000338B0" w:rsidRDefault="00F05156" w:rsidP="000338B0">
      <w:r>
        <w:t>3/</w:t>
      </w:r>
      <w:r w:rsidR="000338B0">
        <w:tab/>
      </w:r>
      <w:r w:rsidR="000338B0" w:rsidRPr="000338B0">
        <w:t>Podnět člena k</w:t>
      </w:r>
      <w:r w:rsidR="000338B0">
        <w:t> </w:t>
      </w:r>
      <w:r w:rsidR="000338B0" w:rsidRPr="000338B0">
        <w:t>GDPR</w:t>
      </w:r>
    </w:p>
    <w:p w14:paraId="4EE6BC6B" w14:textId="4BBCD8BC" w:rsidR="000338B0" w:rsidRDefault="000338B0" w:rsidP="000338B0">
      <w:r>
        <w:t>Na podnět člena se KRK zabýval po</w:t>
      </w:r>
      <w:r w:rsidR="00717B0E">
        <w:t>třebou GDPR souhlasu od všech č</w:t>
      </w:r>
      <w:r>
        <w:t xml:space="preserve">lenů Klubu Obedience CZ. Dle našeho názoru je zveřejňování jmen členů, </w:t>
      </w:r>
      <w:r w:rsidR="000366EC">
        <w:t xml:space="preserve">přihlášených na akce, </w:t>
      </w:r>
      <w:r>
        <w:t>výsledků, posuzovatelů, šampionů klubu</w:t>
      </w:r>
      <w:r w:rsidR="000366EC">
        <w:t xml:space="preserve"> a reprezentace </w:t>
      </w:r>
      <w:r>
        <w:t>v oprávněném zájmu klubu, tudíž extra GDPR souhlas nemusí být vyžadován. Ostatní data sloužící k identifikaci čelenů pro interní potřeby klubu nejsou veřejná a nikomu kromě ČMKU nejsou předávána.</w:t>
      </w:r>
      <w:r w:rsidR="000366EC">
        <w:t xml:space="preserve"> Každý čelen se vstupem do KOCZ stává zároveň i kolektivním členem ČMKU.</w:t>
      </w:r>
    </w:p>
    <w:p w14:paraId="75CD63CD" w14:textId="50AC38C2" w:rsidR="000338B0" w:rsidRDefault="000338B0" w:rsidP="000338B0">
      <w:r>
        <w:t xml:space="preserve">Jediné co KRK v této souvislosti doporučuje, je pro pořadatele akcí, aby v propozicích </w:t>
      </w:r>
      <w:r w:rsidR="000366EC">
        <w:t xml:space="preserve">na akce uváděli informaci o </w:t>
      </w:r>
      <w:proofErr w:type="gramStart"/>
      <w:r>
        <w:t>možnosti</w:t>
      </w:r>
      <w:r w:rsidR="000366EC">
        <w:t xml:space="preserve"> </w:t>
      </w:r>
      <w:r>
        <w:t xml:space="preserve"> zveřejnění</w:t>
      </w:r>
      <w:proofErr w:type="gramEnd"/>
      <w:r>
        <w:t xml:space="preserve"> výsledků a fotografií ze závodu na FB události či webu pořadatele</w:t>
      </w:r>
      <w:r w:rsidR="000366EC">
        <w:t>, pokud jím není KOCZ sám</w:t>
      </w:r>
      <w:r>
        <w:t>.</w:t>
      </w:r>
    </w:p>
    <w:p w14:paraId="6A79C92E" w14:textId="05CE4932" w:rsidR="00820CD9" w:rsidRDefault="007C5877" w:rsidP="005220A8">
      <w:r>
        <w:t>Členové KRK se jednomysln</w:t>
      </w:r>
      <w:r w:rsidR="006776A8">
        <w:t>ě shodli na tomto znění zápisu 2</w:t>
      </w:r>
      <w:r>
        <w:t>. Schůze KRK 2022.</w:t>
      </w:r>
    </w:p>
    <w:p w14:paraId="5AD05B05" w14:textId="77777777" w:rsidR="00A508F9" w:rsidRDefault="00A508F9" w:rsidP="00A508F9">
      <w:r>
        <w:t>Zapsala: Houserová</w:t>
      </w:r>
    </w:p>
    <w:p w14:paraId="6426D830" w14:textId="090C1840" w:rsidR="00BC1959" w:rsidRDefault="00820CD9">
      <w:r>
        <w:t>Ověřili: Jánský</w:t>
      </w:r>
      <w:r w:rsidR="007C5877">
        <w:t>, Tomicová</w:t>
      </w:r>
    </w:p>
    <w:sectPr w:rsidR="00BC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714"/>
    <w:multiLevelType w:val="hybridMultilevel"/>
    <w:tmpl w:val="50182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FE3"/>
    <w:multiLevelType w:val="hybridMultilevel"/>
    <w:tmpl w:val="C7F8F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2D90"/>
    <w:multiLevelType w:val="hybridMultilevel"/>
    <w:tmpl w:val="41A00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43A"/>
    <w:multiLevelType w:val="hybridMultilevel"/>
    <w:tmpl w:val="DD70B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7048C"/>
    <w:multiLevelType w:val="hybridMultilevel"/>
    <w:tmpl w:val="1A9A04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51FFD"/>
    <w:multiLevelType w:val="hybridMultilevel"/>
    <w:tmpl w:val="CFA21D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157D47"/>
    <w:multiLevelType w:val="hybridMultilevel"/>
    <w:tmpl w:val="D4568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03FF"/>
    <w:multiLevelType w:val="hybridMultilevel"/>
    <w:tmpl w:val="E91A4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B574D"/>
    <w:multiLevelType w:val="hybridMultilevel"/>
    <w:tmpl w:val="DDEC3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240E6"/>
    <w:multiLevelType w:val="hybridMultilevel"/>
    <w:tmpl w:val="0614A5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5138C"/>
    <w:multiLevelType w:val="hybridMultilevel"/>
    <w:tmpl w:val="1E34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D3706"/>
    <w:multiLevelType w:val="hybridMultilevel"/>
    <w:tmpl w:val="2D4C227C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711530"/>
    <w:multiLevelType w:val="hybridMultilevel"/>
    <w:tmpl w:val="0568B6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700815"/>
    <w:multiLevelType w:val="hybridMultilevel"/>
    <w:tmpl w:val="80000F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B55D35"/>
    <w:multiLevelType w:val="hybridMultilevel"/>
    <w:tmpl w:val="72CC9E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068DA"/>
    <w:multiLevelType w:val="hybridMultilevel"/>
    <w:tmpl w:val="820A3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10848"/>
    <w:multiLevelType w:val="hybridMultilevel"/>
    <w:tmpl w:val="AF1E8310"/>
    <w:lvl w:ilvl="0" w:tplc="502CFD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C26550"/>
    <w:multiLevelType w:val="hybridMultilevel"/>
    <w:tmpl w:val="058AE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A2F4E"/>
    <w:multiLevelType w:val="hybridMultilevel"/>
    <w:tmpl w:val="39165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97717"/>
    <w:multiLevelType w:val="hybridMultilevel"/>
    <w:tmpl w:val="B172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152DB"/>
    <w:multiLevelType w:val="hybridMultilevel"/>
    <w:tmpl w:val="DB8413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17"/>
  </w:num>
  <w:num w:numId="8">
    <w:abstractNumId w:val="10"/>
  </w:num>
  <w:num w:numId="9">
    <w:abstractNumId w:val="18"/>
  </w:num>
  <w:num w:numId="10">
    <w:abstractNumId w:val="1"/>
  </w:num>
  <w:num w:numId="11">
    <w:abstractNumId w:val="6"/>
  </w:num>
  <w:num w:numId="12">
    <w:abstractNumId w:val="16"/>
  </w:num>
  <w:num w:numId="13">
    <w:abstractNumId w:val="5"/>
  </w:num>
  <w:num w:numId="14">
    <w:abstractNumId w:val="11"/>
  </w:num>
  <w:num w:numId="15">
    <w:abstractNumId w:val="14"/>
  </w:num>
  <w:num w:numId="16">
    <w:abstractNumId w:val="15"/>
  </w:num>
  <w:num w:numId="17">
    <w:abstractNumId w:val="4"/>
  </w:num>
  <w:num w:numId="18">
    <w:abstractNumId w:val="0"/>
  </w:num>
  <w:num w:numId="19">
    <w:abstractNumId w:val="20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EF"/>
    <w:rsid w:val="00017C23"/>
    <w:rsid w:val="000338B0"/>
    <w:rsid w:val="000366EC"/>
    <w:rsid w:val="000904F9"/>
    <w:rsid w:val="000D78B0"/>
    <w:rsid w:val="00115571"/>
    <w:rsid w:val="001C7B16"/>
    <w:rsid w:val="002E2E4C"/>
    <w:rsid w:val="00301C20"/>
    <w:rsid w:val="0034344F"/>
    <w:rsid w:val="0040602C"/>
    <w:rsid w:val="0044149E"/>
    <w:rsid w:val="004F34EF"/>
    <w:rsid w:val="005220A8"/>
    <w:rsid w:val="00573F21"/>
    <w:rsid w:val="00622F81"/>
    <w:rsid w:val="006776A8"/>
    <w:rsid w:val="00717B0E"/>
    <w:rsid w:val="0073318A"/>
    <w:rsid w:val="007602C7"/>
    <w:rsid w:val="007A24EB"/>
    <w:rsid w:val="007A4EAA"/>
    <w:rsid w:val="007C5877"/>
    <w:rsid w:val="007D775E"/>
    <w:rsid w:val="007E1F9F"/>
    <w:rsid w:val="007E2E0F"/>
    <w:rsid w:val="0080594C"/>
    <w:rsid w:val="00820CD9"/>
    <w:rsid w:val="008E6101"/>
    <w:rsid w:val="00942FEF"/>
    <w:rsid w:val="009C54F0"/>
    <w:rsid w:val="00A508F9"/>
    <w:rsid w:val="00A72594"/>
    <w:rsid w:val="00AE2BD8"/>
    <w:rsid w:val="00B00061"/>
    <w:rsid w:val="00B11BD4"/>
    <w:rsid w:val="00B15822"/>
    <w:rsid w:val="00BC1959"/>
    <w:rsid w:val="00BC221A"/>
    <w:rsid w:val="00BE4AC6"/>
    <w:rsid w:val="00C07D73"/>
    <w:rsid w:val="00CE0433"/>
    <w:rsid w:val="00D0527F"/>
    <w:rsid w:val="00D753DE"/>
    <w:rsid w:val="00D97B79"/>
    <w:rsid w:val="00DA2035"/>
    <w:rsid w:val="00DE093E"/>
    <w:rsid w:val="00E23D9B"/>
    <w:rsid w:val="00EE4D2F"/>
    <w:rsid w:val="00F05156"/>
    <w:rsid w:val="00F12D0F"/>
    <w:rsid w:val="00F90BC9"/>
    <w:rsid w:val="00FC150C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4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9</cp:revision>
  <cp:lastPrinted>2023-01-23T15:37:00Z</cp:lastPrinted>
  <dcterms:created xsi:type="dcterms:W3CDTF">2023-01-23T13:06:00Z</dcterms:created>
  <dcterms:modified xsi:type="dcterms:W3CDTF">2023-01-23T15:42:00Z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